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4A1" w:rsidRDefault="00D154A1"/>
    <w:p w:rsidR="00F405F5" w:rsidRPr="009C2CED" w:rsidRDefault="005A1744">
      <w:r w:rsidRPr="009C2CED">
        <w:t>OU-KE-MPO-</w:t>
      </w:r>
      <w:r w:rsidR="00EF7E98">
        <w:t>2024</w:t>
      </w:r>
      <w:r w:rsidR="000C60B5">
        <w:t>/</w:t>
      </w:r>
      <w:r w:rsidR="000C60B5" w:rsidRPr="000C60B5">
        <w:t xml:space="preserve">040411 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="00CC12AD">
        <w:t xml:space="preserve">      </w:t>
      </w:r>
      <w:r w:rsidR="009C2CED">
        <w:t xml:space="preserve">  </w:t>
      </w:r>
      <w:r w:rsidRPr="009C2CED">
        <w:t xml:space="preserve"> Košice </w:t>
      </w:r>
      <w:r w:rsidR="00CC12AD">
        <w:t xml:space="preserve">dňa </w:t>
      </w:r>
      <w:r w:rsidR="00DB17B7">
        <w:t>0</w:t>
      </w:r>
      <w:r w:rsidR="00EF2895">
        <w:t>3</w:t>
      </w:r>
      <w:r w:rsidR="00DB17B7">
        <w:t>.12.2024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26FE2" w:rsidRDefault="00926FE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D154A1" w:rsidRPr="006D58D9" w:rsidRDefault="00D154A1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D154A1">
        <w:rPr>
          <w:szCs w:val="24"/>
        </w:rPr>
        <w:t>2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D154A1" w:rsidRDefault="00D154A1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EF2895">
        <w:t>03</w:t>
      </w:r>
      <w:bookmarkStart w:id="0" w:name="_GoBack"/>
      <w:bookmarkEnd w:id="0"/>
      <w:r w:rsidR="00DB17B7">
        <w:t>.12.2024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D154A1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6465"/>
        </w:tabs>
        <w:jc w:val="both"/>
      </w:pPr>
      <w:r>
        <w:t xml:space="preserve">tajomník: </w:t>
      </w:r>
      <w:r>
        <w:tab/>
        <w:t>Mgr. Lenka Macková</w:t>
      </w:r>
      <w:r w:rsidR="00D154A1">
        <w:tab/>
      </w:r>
      <w:r w:rsidR="00D154A1">
        <w:tab/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DB17B7">
        <w:rPr>
          <w:b/>
          <w:sz w:val="24"/>
          <w:szCs w:val="24"/>
        </w:rPr>
        <w:t>2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0C60B5" w:rsidRPr="00554017" w:rsidRDefault="004029AE" w:rsidP="000C60B5">
      <w:pPr>
        <w:ind w:firstLine="567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</w:t>
      </w:r>
      <w:r w:rsidR="000C60B5" w:rsidRPr="0039471C">
        <w:rPr>
          <w:sz w:val="24"/>
          <w:szCs w:val="24"/>
        </w:rPr>
        <w:t xml:space="preserve">katastri nehnuteľností, vedenom Okresným úradom </w:t>
      </w:r>
      <w:r w:rsidR="000C60B5" w:rsidRPr="006C371F">
        <w:rPr>
          <w:sz w:val="24"/>
          <w:szCs w:val="24"/>
        </w:rPr>
        <w:t>Rožňava</w:t>
      </w:r>
      <w:r w:rsidR="000C60B5" w:rsidRPr="0039471C">
        <w:rPr>
          <w:sz w:val="24"/>
          <w:szCs w:val="24"/>
        </w:rPr>
        <w:t xml:space="preserve">, katastrálnym odborom pre </w:t>
      </w:r>
      <w:r w:rsidR="000C60B5" w:rsidRPr="00554017">
        <w:rPr>
          <w:sz w:val="24"/>
          <w:szCs w:val="24"/>
        </w:rPr>
        <w:t xml:space="preserve">okres </w:t>
      </w:r>
      <w:r w:rsidR="000C60B5" w:rsidRPr="006C371F">
        <w:rPr>
          <w:b/>
          <w:sz w:val="24"/>
          <w:szCs w:val="24"/>
        </w:rPr>
        <w:t>Rožňava</w:t>
      </w:r>
      <w:r w:rsidR="000C60B5">
        <w:rPr>
          <w:b/>
          <w:sz w:val="24"/>
          <w:szCs w:val="24"/>
        </w:rPr>
        <w:t>,</w:t>
      </w:r>
      <w:r w:rsidR="000C60B5" w:rsidRPr="00554017">
        <w:rPr>
          <w:sz w:val="24"/>
          <w:szCs w:val="24"/>
        </w:rPr>
        <w:t xml:space="preserve"> obec</w:t>
      </w:r>
      <w:r w:rsidR="000C60B5" w:rsidRPr="00C54301">
        <w:t xml:space="preserve"> </w:t>
      </w:r>
      <w:r w:rsidR="000C60B5" w:rsidRPr="00DD2D9D">
        <w:rPr>
          <w:b/>
          <w:sz w:val="24"/>
          <w:szCs w:val="24"/>
        </w:rPr>
        <w:t xml:space="preserve">Rožňava </w:t>
      </w:r>
      <w:r w:rsidR="000C60B5" w:rsidRPr="00554017">
        <w:rPr>
          <w:sz w:val="24"/>
          <w:szCs w:val="24"/>
        </w:rPr>
        <w:t xml:space="preserve">a katastrálne územie </w:t>
      </w:r>
      <w:r w:rsidR="000C60B5" w:rsidRPr="00DD2D9D">
        <w:rPr>
          <w:b/>
          <w:sz w:val="24"/>
          <w:szCs w:val="24"/>
        </w:rPr>
        <w:t>Rožňava</w:t>
      </w:r>
      <w:r w:rsidR="000C60B5">
        <w:rPr>
          <w:b/>
          <w:sz w:val="24"/>
          <w:szCs w:val="24"/>
        </w:rPr>
        <w:t>,</w:t>
      </w:r>
      <w:r w:rsidR="000C60B5" w:rsidRPr="00554017">
        <w:rPr>
          <w:sz w:val="24"/>
          <w:szCs w:val="24"/>
        </w:rPr>
        <w:t xml:space="preserve"> zapísaný na</w:t>
      </w:r>
      <w:r w:rsidR="000C60B5" w:rsidRPr="00554017">
        <w:rPr>
          <w:b/>
          <w:sz w:val="24"/>
          <w:szCs w:val="24"/>
        </w:rPr>
        <w:t xml:space="preserve"> liste vlastníctva č. </w:t>
      </w:r>
      <w:r w:rsidR="000C60B5" w:rsidRPr="00DD2D9D">
        <w:rPr>
          <w:b/>
          <w:sz w:val="24"/>
          <w:szCs w:val="24"/>
        </w:rPr>
        <w:t>6654</w:t>
      </w:r>
      <w:r w:rsidR="000C60B5" w:rsidRPr="00554017">
        <w:rPr>
          <w:b/>
          <w:sz w:val="24"/>
          <w:szCs w:val="24"/>
        </w:rPr>
        <w:t xml:space="preserve">, </w:t>
      </w:r>
      <w:r w:rsidR="000C60B5" w:rsidRPr="00554017">
        <w:rPr>
          <w:sz w:val="24"/>
          <w:szCs w:val="24"/>
        </w:rPr>
        <w:t xml:space="preserve">a tam označený </w:t>
      </w:r>
      <w:r w:rsidR="000C60B5" w:rsidRPr="00554017">
        <w:rPr>
          <w:i/>
          <w:sz w:val="24"/>
          <w:szCs w:val="24"/>
        </w:rPr>
        <w:t xml:space="preserve">takto:   </w:t>
      </w:r>
    </w:p>
    <w:p w:rsidR="000C60B5" w:rsidRPr="00C64560" w:rsidRDefault="000C60B5" w:rsidP="000C60B5">
      <w:pPr>
        <w:ind w:left="1134" w:hanging="708"/>
        <w:jc w:val="both"/>
        <w:rPr>
          <w:b/>
          <w:sz w:val="16"/>
          <w:szCs w:val="16"/>
        </w:rPr>
      </w:pPr>
    </w:p>
    <w:p w:rsidR="000C60B5" w:rsidRPr="005168AA" w:rsidRDefault="000C60B5" w:rsidP="000C60B5">
      <w:pPr>
        <w:ind w:left="709" w:hanging="708"/>
        <w:rPr>
          <w:b/>
          <w:sz w:val="16"/>
          <w:szCs w:val="16"/>
        </w:rPr>
      </w:pPr>
      <w:r>
        <w:rPr>
          <w:b/>
          <w:sz w:val="24"/>
          <w:szCs w:val="24"/>
        </w:rPr>
        <w:t xml:space="preserve">        </w:t>
      </w:r>
      <w:r w:rsidRPr="00C57D6B">
        <w:rPr>
          <w:b/>
          <w:sz w:val="24"/>
          <w:szCs w:val="24"/>
        </w:rPr>
        <w:t>Stavba: Turistická ubytovňa, súpisné číslo 504, postavená na parcele C KN č. 294/7</w:t>
      </w:r>
    </w:p>
    <w:p w:rsidR="000C60B5" w:rsidRDefault="000C60B5" w:rsidP="000C60B5">
      <w:pPr>
        <w:ind w:left="720" w:hanging="708"/>
        <w:jc w:val="center"/>
        <w:rPr>
          <w:i/>
          <w:sz w:val="24"/>
          <w:szCs w:val="24"/>
        </w:rPr>
      </w:pPr>
    </w:p>
    <w:p w:rsidR="000C60B5" w:rsidRDefault="000C60B5" w:rsidP="000C60B5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0C60B5">
      <w:pPr>
        <w:ind w:firstLine="567"/>
        <w:jc w:val="both"/>
        <w:rPr>
          <w:sz w:val="24"/>
          <w:szCs w:val="24"/>
        </w:rPr>
      </w:pPr>
    </w:p>
    <w:p w:rsidR="0067609A" w:rsidRDefault="00C22FB3" w:rsidP="0067609A">
      <w:pPr>
        <w:pStyle w:val="Default"/>
        <w:ind w:firstLine="567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0C60B5" w:rsidRPr="000C60B5">
        <w:t>546 000,00</w:t>
      </w:r>
      <w:r w:rsidR="000C60B5">
        <w:t xml:space="preserve">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926FE2">
        <w:rPr>
          <w:bCs/>
        </w:rPr>
        <w:t>1</w:t>
      </w:r>
      <w:r w:rsidR="000C60B5">
        <w:rPr>
          <w:bCs/>
        </w:rPr>
        <w:t>1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0C60B5">
        <w:rPr>
          <w:bCs/>
        </w:rPr>
        <w:t>17</w:t>
      </w:r>
      <w:r w:rsidR="0067609A">
        <w:rPr>
          <w:bCs/>
        </w:rPr>
        <w:t>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DB17B7" w:rsidRDefault="00DB17B7" w:rsidP="009959C8">
      <w:pPr>
        <w:pStyle w:val="Default"/>
        <w:ind w:firstLine="567"/>
        <w:jc w:val="both"/>
        <w:rPr>
          <w:bCs/>
        </w:rPr>
      </w:pPr>
      <w:r>
        <w:t>Predávaný prebytočný nehnuteľný majetok štátu bol ponúkaný za primeranú cenu zníženú o 10%, ktorá predstavuje čiastku</w:t>
      </w:r>
      <w:r w:rsidRPr="00902A3E">
        <w:t xml:space="preserve"> </w:t>
      </w:r>
      <w:r w:rsidR="00003033" w:rsidRPr="00003033">
        <w:t xml:space="preserve">491 400,00 </w:t>
      </w:r>
      <w:r>
        <w:t>EUR.</w:t>
      </w:r>
    </w:p>
    <w:p w:rsidR="00DB17B7" w:rsidRDefault="00DB17B7" w:rsidP="00DB17B7">
      <w:pPr>
        <w:pStyle w:val="Default"/>
        <w:ind w:firstLine="709"/>
        <w:jc w:val="both"/>
        <w:rPr>
          <w:bCs/>
        </w:rPr>
      </w:pPr>
    </w:p>
    <w:p w:rsidR="0037386C" w:rsidRPr="00926FE2" w:rsidRDefault="0037386C" w:rsidP="009959C8">
      <w:pPr>
        <w:ind w:firstLine="567"/>
        <w:jc w:val="both"/>
        <w:rPr>
          <w:b/>
          <w:sz w:val="24"/>
          <w:szCs w:val="24"/>
        </w:rPr>
      </w:pPr>
      <w:r w:rsidRPr="00926FE2">
        <w:rPr>
          <w:sz w:val="24"/>
          <w:szCs w:val="24"/>
        </w:rPr>
        <w:t>Prim</w:t>
      </w:r>
      <w:r w:rsidR="00003033">
        <w:rPr>
          <w:sz w:val="24"/>
          <w:szCs w:val="24"/>
        </w:rPr>
        <w:t>eraná cena ponúkaného majetku</w:t>
      </w:r>
      <w:r w:rsidR="00003033" w:rsidRPr="00003033">
        <w:rPr>
          <w:sz w:val="24"/>
          <w:szCs w:val="24"/>
        </w:rPr>
        <w:t xml:space="preserve">:        </w:t>
      </w:r>
      <w:r w:rsidR="003D2DA8" w:rsidRPr="00003033">
        <w:rPr>
          <w:sz w:val="24"/>
          <w:szCs w:val="24"/>
        </w:rPr>
        <w:t xml:space="preserve"> </w:t>
      </w:r>
      <w:r w:rsidR="00003033" w:rsidRPr="00003033">
        <w:rPr>
          <w:sz w:val="24"/>
          <w:szCs w:val="24"/>
        </w:rPr>
        <w:t xml:space="preserve">        </w:t>
      </w:r>
      <w:r w:rsidR="009959C8">
        <w:rPr>
          <w:sz w:val="24"/>
          <w:szCs w:val="24"/>
        </w:rPr>
        <w:t xml:space="preserve">  </w:t>
      </w:r>
      <w:r w:rsidR="00003033" w:rsidRPr="00003033">
        <w:rPr>
          <w:sz w:val="24"/>
          <w:szCs w:val="24"/>
        </w:rPr>
        <w:t xml:space="preserve">  </w:t>
      </w:r>
      <w:r w:rsidR="000C60B5" w:rsidRPr="00003033">
        <w:rPr>
          <w:sz w:val="24"/>
          <w:szCs w:val="24"/>
        </w:rPr>
        <w:t xml:space="preserve">546 000,00 </w:t>
      </w:r>
      <w:r w:rsidR="003D2DA8" w:rsidRPr="00003033">
        <w:rPr>
          <w:sz w:val="24"/>
          <w:szCs w:val="24"/>
        </w:rPr>
        <w:t>EUR</w:t>
      </w:r>
    </w:p>
    <w:tbl>
      <w:tblPr>
        <w:tblW w:w="5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  <w:gridCol w:w="6"/>
      </w:tblGrid>
      <w:tr w:rsidR="00926FE2" w:rsidRPr="00926FE2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DB17B7" w:rsidRDefault="00DB17B7" w:rsidP="009959C8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7D0EFE">
              <w:rPr>
                <w:b/>
                <w:sz w:val="24"/>
                <w:szCs w:val="24"/>
              </w:rPr>
              <w:t xml:space="preserve">Primeraná cena znížená o 10%: </w:t>
            </w:r>
            <w:r w:rsidR="00003033">
              <w:rPr>
                <w:b/>
                <w:sz w:val="24"/>
                <w:szCs w:val="24"/>
              </w:rPr>
              <w:tab/>
              <w:t xml:space="preserve">                    491 400,00 </w:t>
            </w:r>
            <w:r w:rsidRPr="007D0EFE">
              <w:rPr>
                <w:b/>
                <w:sz w:val="24"/>
                <w:szCs w:val="24"/>
              </w:rPr>
              <w:t>EUR</w:t>
            </w:r>
          </w:p>
          <w:p w:rsidR="00DB17B7" w:rsidRDefault="00DB17B7" w:rsidP="009959C8">
            <w:pPr>
              <w:ind w:firstLine="567"/>
            </w:pPr>
          </w:p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926FE2" w:rsidRPr="00926FE2" w:rsidTr="00003033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926FE2" w:rsidRDefault="00EF7E98" w:rsidP="009959C8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926FE2" w:rsidRDefault="004F278E" w:rsidP="009959C8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23.10.2024</w:t>
                  </w:r>
                </w:p>
              </w:tc>
            </w:tr>
            <w:tr w:rsidR="00926FE2" w:rsidRPr="00926FE2" w:rsidTr="00003033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926FE2" w:rsidRDefault="00EF7E98" w:rsidP="009959C8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926FE2" w:rsidRDefault="004F278E" w:rsidP="009959C8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24.10.2024</w:t>
                  </w:r>
                </w:p>
              </w:tc>
            </w:tr>
            <w:tr w:rsidR="00926FE2" w:rsidRPr="00926FE2" w:rsidTr="00003033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EF7E98" w:rsidRPr="00926FE2" w:rsidRDefault="00EF7E98" w:rsidP="009959C8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EF7E98" w:rsidRPr="00926FE2" w:rsidRDefault="004F278E" w:rsidP="009959C8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21.11.2024</w:t>
                  </w:r>
                </w:p>
              </w:tc>
            </w:tr>
          </w:tbl>
          <w:p w:rsidR="0041540C" w:rsidRPr="00926FE2" w:rsidRDefault="0041540C" w:rsidP="009959C8">
            <w:pPr>
              <w:ind w:left="709" w:firstLine="567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926FE2" w:rsidRDefault="0041540C" w:rsidP="009959C8">
            <w:pPr>
              <w:ind w:left="709" w:firstLine="567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926FE2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4856"/>
      </w:tblGrid>
      <w:tr w:rsidR="00926FE2" w:rsidRPr="00926FE2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9959C8">
            <w:pPr>
              <w:ind w:left="567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926FE2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0C60B5" w:rsidRPr="000C60B5">
              <w:rPr>
                <w:sz w:val="24"/>
                <w:szCs w:val="24"/>
                <w:shd w:val="clear" w:color="auto" w:fill="FFFFFF"/>
              </w:rPr>
              <w:t>21 000,00</w:t>
            </w:r>
            <w:r w:rsidR="000C60B5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926FE2" w:rsidRPr="00926FE2">
              <w:rPr>
                <w:sz w:val="24"/>
                <w:szCs w:val="24"/>
                <w:shd w:val="clear" w:color="auto" w:fill="FFFFFF"/>
              </w:rPr>
              <w:t>EUR</w:t>
            </w:r>
          </w:p>
        </w:tc>
      </w:tr>
      <w:tr w:rsidR="00926FE2" w:rsidRPr="00926FE2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9959C8">
            <w:pPr>
              <w:ind w:left="567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926FE2" w:rsidRPr="00926FE2" w:rsidTr="00926FE2">
        <w:trPr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9959C8">
            <w:pPr>
              <w:ind w:left="567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926FE2" w:rsidRPr="00926FE2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567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0C60B5" w:rsidRPr="000C60B5">
              <w:rPr>
                <w:sz w:val="24"/>
                <w:szCs w:val="24"/>
                <w:shd w:val="clear" w:color="auto" w:fill="FFFFFF"/>
              </w:rPr>
              <w:t>1384112024</w:t>
            </w:r>
          </w:p>
        </w:tc>
      </w:tr>
    </w:tbl>
    <w:p w:rsidR="00003033" w:rsidRDefault="00003033" w:rsidP="00523046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9959C8">
      <w:pPr>
        <w:ind w:firstLine="567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DB17B7">
        <w:rPr>
          <w:b/>
          <w:sz w:val="24"/>
          <w:szCs w:val="24"/>
        </w:rPr>
        <w:t>2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F77BD" w:rsidRDefault="004F77BD" w:rsidP="009959C8">
      <w:pPr>
        <w:pStyle w:val="Default"/>
        <w:ind w:firstLine="567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="00AF5C52" w:rsidRPr="00AF5C52">
        <w:rPr>
          <w:color w:val="auto"/>
          <w:lang w:eastAsia="cs-CZ"/>
        </w:rPr>
        <w:t xml:space="preserve">žiaden záujemca nedoručil písomnú cenovú ponuku </w:t>
      </w:r>
      <w:r w:rsidR="00AF5C52"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 w:rsidR="00AF5C52"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="00DB17B7" w:rsidRPr="00DB17B7">
        <w:t xml:space="preserve">Komisia konštatuje, že </w:t>
      </w:r>
      <w:r w:rsidR="00DB17B7" w:rsidRPr="00DB17B7">
        <w:rPr>
          <w:b/>
        </w:rPr>
        <w:t>vyhlásenie elektronickej aukcie /2. kolo/ bolo neúspešné</w:t>
      </w:r>
      <w:r w:rsidR="00DB17B7" w:rsidRPr="00DB17B7">
        <w:t xml:space="preserve">. Okresný úrad Košice na základe ustanovení § 8aa ods. 5 a § 8a </w:t>
      </w:r>
      <w:r w:rsidR="00D154A1">
        <w:t xml:space="preserve">        </w:t>
      </w:r>
      <w:r w:rsidR="00DB17B7" w:rsidRPr="00DB17B7">
        <w:t xml:space="preserve">ods. 8 zákona o správe majetku štátu pristúpi k opakovaniu vyhlásenia elektronickej aukcie. </w:t>
      </w:r>
      <w:r w:rsidR="00003033">
        <w:t xml:space="preserve">                   </w:t>
      </w:r>
      <w:r w:rsidR="00DB17B7" w:rsidRPr="00DB17B7">
        <w:t xml:space="preserve">V ďalšom kole /3. kolo/ vyhlásenia elektronickej aukcie ponúkne správca uvedený majetok štátu za primeranú cenu zníženú o 30 %.   </w:t>
      </w:r>
    </w:p>
    <w:p w:rsidR="00D154A1" w:rsidRDefault="00D154A1" w:rsidP="00DB17B7">
      <w:pPr>
        <w:pStyle w:val="Default"/>
        <w:ind w:firstLine="709"/>
        <w:jc w:val="both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D154A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709" w:footer="502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F90" w:rsidRDefault="00004F90">
      <w:r>
        <w:separator/>
      </w:r>
    </w:p>
  </w:endnote>
  <w:endnote w:type="continuationSeparator" w:id="0">
    <w:p w:rsidR="00004F90" w:rsidRDefault="0000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EF2895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12" name="Obrázok 12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F90" w:rsidRDefault="00004F90">
      <w:r>
        <w:separator/>
      </w:r>
    </w:p>
  </w:footnote>
  <w:footnote w:type="continuationSeparator" w:id="0">
    <w:p w:rsidR="00004F90" w:rsidRDefault="00004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3033"/>
    <w:rsid w:val="000047B2"/>
    <w:rsid w:val="00004F90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0B5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2F1792"/>
    <w:rsid w:val="0031081B"/>
    <w:rsid w:val="00310F17"/>
    <w:rsid w:val="003179D6"/>
    <w:rsid w:val="00321451"/>
    <w:rsid w:val="00331147"/>
    <w:rsid w:val="003343FF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278E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641F4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0D1C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87D29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6FE2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959C8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776E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2AD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4A1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17B7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289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0A4B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4F59B8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0C829-05E6-4D82-A570-C4F109935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702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50</cp:revision>
  <cp:lastPrinted>2024-12-03T07:15:00Z</cp:lastPrinted>
  <dcterms:created xsi:type="dcterms:W3CDTF">2020-06-29T09:59:00Z</dcterms:created>
  <dcterms:modified xsi:type="dcterms:W3CDTF">2024-12-03T07:15:00Z</dcterms:modified>
</cp:coreProperties>
</file>